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DFB77" w14:textId="77777777" w:rsidR="00565B50" w:rsidRPr="004B1E20" w:rsidRDefault="00565B50" w:rsidP="006665A3">
      <w:pPr>
        <w:pStyle w:val="Podtytu"/>
        <w:spacing w:after="0" w:line="300" w:lineRule="auto"/>
        <w:jc w:val="left"/>
        <w:rPr>
          <w:rFonts w:ascii="Cambria" w:hAnsi="Cambria" w:cs="Arial"/>
          <w:kern w:val="20"/>
          <w:sz w:val="20"/>
          <w:szCs w:val="20"/>
        </w:rPr>
      </w:pPr>
      <w:r w:rsidRPr="004B1E20">
        <w:rPr>
          <w:rFonts w:ascii="Cambria" w:eastAsia="Arial Unicode MS" w:hAnsi="Cambria" w:cs="Arial"/>
          <w:kern w:val="20"/>
          <w:sz w:val="20"/>
          <w:szCs w:val="20"/>
        </w:rPr>
        <w:t>Składany przez Wykonawcę na wezwanie Zamawiającego</w:t>
      </w:r>
    </w:p>
    <w:p w14:paraId="27B4B8D5" w14:textId="77777777" w:rsidR="00A46FC0" w:rsidRPr="004B1E20" w:rsidRDefault="00A46FC0" w:rsidP="006665A3">
      <w:pPr>
        <w:pStyle w:val="Nagwek1"/>
        <w:spacing w:line="300" w:lineRule="auto"/>
        <w:rPr>
          <w:rFonts w:ascii="Cambria" w:hAnsi="Cambria" w:cs="Arial"/>
          <w:spacing w:val="62"/>
          <w:kern w:val="20"/>
          <w:sz w:val="20"/>
        </w:rPr>
      </w:pPr>
    </w:p>
    <w:p w14:paraId="5B238A7C" w14:textId="77777777" w:rsidR="00D63426" w:rsidRPr="004B1E20" w:rsidRDefault="00A46FC0" w:rsidP="006665A3">
      <w:pPr>
        <w:pStyle w:val="Nagwek1"/>
        <w:spacing w:line="300" w:lineRule="auto"/>
        <w:jc w:val="center"/>
        <w:rPr>
          <w:rFonts w:ascii="Cambria" w:hAnsi="Cambria" w:cs="Arial"/>
          <w:b/>
          <w:bCs/>
          <w:kern w:val="20"/>
          <w:sz w:val="20"/>
        </w:rPr>
      </w:pPr>
      <w:r w:rsidRPr="004B1E20">
        <w:rPr>
          <w:rFonts w:ascii="Cambria" w:hAnsi="Cambria" w:cs="Arial"/>
          <w:b/>
          <w:bCs/>
          <w:kern w:val="20"/>
          <w:sz w:val="20"/>
        </w:rPr>
        <w:t xml:space="preserve">WYKAZ </w:t>
      </w:r>
      <w:r w:rsidR="006665A3" w:rsidRPr="004B1E20">
        <w:rPr>
          <w:rFonts w:ascii="Cambria" w:hAnsi="Cambria" w:cs="Arial"/>
          <w:b/>
          <w:bCs/>
          <w:kern w:val="20"/>
          <w:sz w:val="20"/>
        </w:rPr>
        <w:t>USŁUG</w:t>
      </w:r>
      <w:r w:rsidR="00EE70A3" w:rsidRPr="004B1E20">
        <w:rPr>
          <w:rFonts w:ascii="Cambria" w:hAnsi="Cambria" w:cs="Arial"/>
          <w:b/>
          <w:bCs/>
          <w:kern w:val="20"/>
          <w:sz w:val="20"/>
        </w:rPr>
        <w:t xml:space="preserve"> </w:t>
      </w:r>
      <w:r w:rsidR="00EE70A3" w:rsidRPr="004B1E20">
        <w:rPr>
          <w:rFonts w:ascii="Cambria" w:hAnsi="Cambria" w:cs="Arial"/>
          <w:b/>
          <w:kern w:val="20"/>
          <w:sz w:val="20"/>
        </w:rPr>
        <w:t>– 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4225"/>
        <w:gridCol w:w="2835"/>
        <w:gridCol w:w="1701"/>
        <w:gridCol w:w="1701"/>
        <w:gridCol w:w="3260"/>
      </w:tblGrid>
      <w:tr w:rsidR="00565B50" w:rsidRPr="004B1E20" w14:paraId="4E114138" w14:textId="77777777" w:rsidTr="00565B50">
        <w:trPr>
          <w:trHeight w:val="487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AAD8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</w:pPr>
            <w:r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>Lp.</w:t>
            </w:r>
          </w:p>
        </w:tc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2949" w14:textId="6DFAA8DB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</w:pPr>
            <w:r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 xml:space="preserve">Nazwa zamówienia </w:t>
            </w:r>
            <w:r w:rsidR="00D029A9"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>lub</w:t>
            </w:r>
            <w:r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 xml:space="preserve"> przedmiot </w:t>
            </w:r>
            <w:r w:rsidR="00312C7F"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 xml:space="preserve">wykonanych </w:t>
            </w:r>
            <w:r w:rsidR="006665A3"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>usług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C970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</w:pPr>
            <w:r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>Wartość zamówienia brutto</w:t>
            </w:r>
          </w:p>
          <w:p w14:paraId="69BB8116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</w:pPr>
            <w:r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>/PLN/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1A0F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</w:pPr>
            <w:r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>Data wykonania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88EF7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</w:pPr>
            <w:r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 xml:space="preserve">Podmiot, na rzecz którego </w:t>
            </w:r>
            <w:r w:rsidR="006665A3"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>usługi</w:t>
            </w:r>
            <w:r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 xml:space="preserve"> zostały wykonane</w:t>
            </w:r>
          </w:p>
        </w:tc>
      </w:tr>
      <w:tr w:rsidR="00565B50" w:rsidRPr="004B1E20" w14:paraId="342933F3" w14:textId="77777777" w:rsidTr="00565B50">
        <w:trPr>
          <w:trHeight w:val="4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D09F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4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1DFC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0531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0EED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</w:pPr>
            <w:r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>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8A1F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</w:pPr>
            <w:r w:rsidRPr="004B1E20">
              <w:rPr>
                <w:rFonts w:ascii="Cambria" w:hAnsi="Cambria" w:cs="Arial"/>
                <w:b/>
                <w:bCs/>
                <w:kern w:val="20"/>
                <w:sz w:val="20"/>
                <w:szCs w:val="20"/>
              </w:rPr>
              <w:t>do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6994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</w:tr>
      <w:tr w:rsidR="00565B50" w:rsidRPr="004B1E20" w14:paraId="3294DD96" w14:textId="77777777" w:rsidTr="00D237C8">
        <w:trPr>
          <w:trHeight w:val="8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BB4F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  <w:r w:rsidRPr="004B1E20">
              <w:rPr>
                <w:rFonts w:ascii="Cambria" w:hAnsi="Cambria" w:cs="Arial"/>
                <w:kern w:val="20"/>
                <w:sz w:val="20"/>
                <w:szCs w:val="20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8ADC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E67F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8867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B155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E286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</w:tr>
      <w:tr w:rsidR="00565B50" w:rsidRPr="004B1E20" w14:paraId="0B34DE62" w14:textId="77777777" w:rsidTr="00D237C8">
        <w:trPr>
          <w:trHeight w:val="83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9218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  <w:r w:rsidRPr="004B1E20">
              <w:rPr>
                <w:rFonts w:ascii="Cambria" w:hAnsi="Cambria" w:cs="Arial"/>
                <w:kern w:val="20"/>
                <w:sz w:val="20"/>
                <w:szCs w:val="20"/>
              </w:rPr>
              <w:t>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6AF3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CA04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B7D8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C2BF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D4BB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</w:tr>
      <w:tr w:rsidR="00565B50" w:rsidRPr="004B1E20" w14:paraId="026EBE14" w14:textId="77777777" w:rsidTr="00D237C8">
        <w:trPr>
          <w:trHeight w:val="84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FDEB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  <w:r w:rsidRPr="004B1E20">
              <w:rPr>
                <w:rFonts w:ascii="Cambria" w:hAnsi="Cambria" w:cs="Arial"/>
                <w:kern w:val="20"/>
                <w:sz w:val="20"/>
                <w:szCs w:val="20"/>
              </w:rPr>
              <w:t>Etc.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C934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CFDD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5AC8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6A1F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FB55" w14:textId="77777777" w:rsidR="00565B50" w:rsidRPr="004B1E20" w:rsidRDefault="00565B50" w:rsidP="006665A3">
            <w:pPr>
              <w:spacing w:line="300" w:lineRule="auto"/>
              <w:jc w:val="center"/>
              <w:rPr>
                <w:rFonts w:ascii="Cambria" w:hAnsi="Cambria" w:cs="Arial"/>
                <w:kern w:val="20"/>
                <w:sz w:val="20"/>
                <w:szCs w:val="20"/>
              </w:rPr>
            </w:pPr>
          </w:p>
        </w:tc>
      </w:tr>
    </w:tbl>
    <w:p w14:paraId="6D7EC2B4" w14:textId="77777777" w:rsidR="00565B50" w:rsidRPr="004B1E20" w:rsidRDefault="00565B50" w:rsidP="006665A3">
      <w:pPr>
        <w:spacing w:line="300" w:lineRule="auto"/>
        <w:rPr>
          <w:rFonts w:ascii="Cambria" w:eastAsia="Times-Roman" w:hAnsi="Cambria"/>
          <w:kern w:val="20"/>
          <w:sz w:val="20"/>
          <w:szCs w:val="20"/>
          <w:lang w:eastAsia="pl-PL"/>
        </w:rPr>
      </w:pPr>
    </w:p>
    <w:p w14:paraId="33007180" w14:textId="77777777" w:rsidR="00565B50" w:rsidRPr="004B1E20" w:rsidRDefault="00555CB7" w:rsidP="006665A3">
      <w:pPr>
        <w:spacing w:line="300" w:lineRule="auto"/>
        <w:jc w:val="both"/>
        <w:rPr>
          <w:rFonts w:ascii="Cambria" w:hAnsi="Cambria" w:cs="Arial"/>
          <w:kern w:val="20"/>
          <w:sz w:val="20"/>
          <w:szCs w:val="20"/>
        </w:rPr>
      </w:pPr>
      <w:r w:rsidRPr="004B1E20">
        <w:rPr>
          <w:rFonts w:ascii="Cambria" w:hAnsi="Cambria" w:cs="Arial"/>
          <w:kern w:val="20"/>
          <w:sz w:val="20"/>
          <w:szCs w:val="20"/>
        </w:rPr>
        <w:t xml:space="preserve">Do wykazu należy dołączyć dowody określające, czy </w:t>
      </w:r>
      <w:r w:rsidR="006665A3" w:rsidRPr="004B1E20">
        <w:rPr>
          <w:rFonts w:ascii="Cambria" w:hAnsi="Cambria" w:cs="Arial"/>
          <w:kern w:val="20"/>
          <w:sz w:val="20"/>
          <w:szCs w:val="20"/>
        </w:rPr>
        <w:t>usługi</w:t>
      </w:r>
      <w:r w:rsidRPr="004B1E20">
        <w:rPr>
          <w:rFonts w:ascii="Cambria" w:hAnsi="Cambria" w:cs="Arial"/>
          <w:kern w:val="20"/>
          <w:sz w:val="20"/>
          <w:szCs w:val="20"/>
        </w:rPr>
        <w:t xml:space="preserve"> zostały wykonane należycie, przy czym dowodami, o których mowa, są referencje bądź inne dokumenty sporządzone przez podmiot, na rzecz którego </w:t>
      </w:r>
      <w:r w:rsidR="006665A3" w:rsidRPr="004B1E20">
        <w:rPr>
          <w:rFonts w:ascii="Cambria" w:hAnsi="Cambria" w:cs="Arial"/>
          <w:kern w:val="20"/>
          <w:sz w:val="20"/>
          <w:szCs w:val="20"/>
        </w:rPr>
        <w:t>usługi</w:t>
      </w:r>
      <w:r w:rsidRPr="004B1E20">
        <w:rPr>
          <w:rFonts w:ascii="Cambria" w:hAnsi="Cambria" w:cs="Arial"/>
          <w:kern w:val="20"/>
          <w:sz w:val="20"/>
          <w:szCs w:val="20"/>
        </w:rPr>
        <w:t xml:space="preserve"> zostały wykonane, a jeżeli wykonawca z przyczyn niezależnych od niego nie jest w stanie uzyskać tych dokumentów – inne odpowiednie dokumenty.</w:t>
      </w:r>
    </w:p>
    <w:p w14:paraId="330EFA84" w14:textId="77777777" w:rsidR="004D7299" w:rsidRPr="004B1E20" w:rsidRDefault="004D7299" w:rsidP="006665A3">
      <w:pPr>
        <w:spacing w:line="300" w:lineRule="auto"/>
        <w:jc w:val="both"/>
        <w:rPr>
          <w:rFonts w:ascii="Cambria" w:eastAsia="Times-Roman" w:hAnsi="Cambria"/>
          <w:kern w:val="20"/>
          <w:sz w:val="20"/>
          <w:szCs w:val="20"/>
          <w:lang w:eastAsia="pl-PL"/>
        </w:rPr>
      </w:pPr>
    </w:p>
    <w:p w14:paraId="60AD6A93" w14:textId="77777777" w:rsidR="004D7299" w:rsidRPr="004B1E20" w:rsidRDefault="004D7299" w:rsidP="006665A3">
      <w:pPr>
        <w:spacing w:line="300" w:lineRule="auto"/>
        <w:jc w:val="both"/>
        <w:rPr>
          <w:rFonts w:ascii="Cambria" w:eastAsia="Times-Roman" w:hAnsi="Cambria"/>
          <w:kern w:val="20"/>
          <w:sz w:val="20"/>
          <w:szCs w:val="20"/>
          <w:lang w:eastAsia="pl-PL"/>
        </w:rPr>
      </w:pPr>
      <w:r w:rsidRPr="004B1E20">
        <w:rPr>
          <w:rFonts w:ascii="Cambria" w:eastAsia="Times-Roman" w:hAnsi="Cambria"/>
          <w:kern w:val="20"/>
          <w:sz w:val="20"/>
          <w:szCs w:val="20"/>
          <w:lang w:eastAsia="pl-PL"/>
        </w:rPr>
        <w:t xml:space="preserve">Uwaga 1: Jeżeli Wykonawca wykazuje doświadczenie nabyte w ramach kontraktu (zamówienia/umowy) realizowanego przez Wykonawców wspólnie ubiegających się </w:t>
      </w:r>
      <w:r w:rsidR="001830B7" w:rsidRPr="004B1E20">
        <w:rPr>
          <w:rFonts w:ascii="Cambria" w:eastAsia="Times-Roman" w:hAnsi="Cambria"/>
          <w:kern w:val="20"/>
          <w:sz w:val="20"/>
          <w:szCs w:val="20"/>
          <w:lang w:eastAsia="pl-PL"/>
        </w:rPr>
        <w:br/>
      </w:r>
      <w:r w:rsidRPr="004B1E20">
        <w:rPr>
          <w:rFonts w:ascii="Cambria" w:eastAsia="Times-Roman" w:hAnsi="Cambria"/>
          <w:kern w:val="20"/>
          <w:sz w:val="20"/>
          <w:szCs w:val="20"/>
          <w:lang w:eastAsia="pl-PL"/>
        </w:rPr>
        <w:t xml:space="preserve">o udzielenie zamówienia (konsorcjum), Zamawiający nie dopuszcza by Wykonawca polegał na doświadczeniu grupy Wykonawców, której był członkiem, jeżeli faktycznie </w:t>
      </w:r>
      <w:r w:rsidR="001830B7" w:rsidRPr="004B1E20">
        <w:rPr>
          <w:rFonts w:ascii="Cambria" w:eastAsia="Times-Roman" w:hAnsi="Cambria"/>
          <w:kern w:val="20"/>
          <w:sz w:val="20"/>
          <w:szCs w:val="20"/>
          <w:lang w:eastAsia="pl-PL"/>
        </w:rPr>
        <w:br/>
      </w:r>
      <w:r w:rsidRPr="004B1E20">
        <w:rPr>
          <w:rFonts w:ascii="Cambria" w:eastAsia="Times-Roman" w:hAnsi="Cambria"/>
          <w:kern w:val="20"/>
          <w:sz w:val="20"/>
          <w:szCs w:val="20"/>
          <w:lang w:eastAsia="pl-PL"/>
        </w:rPr>
        <w:t xml:space="preserve">i konkretnie nie wykonywał wykazywanego zakresu prac. </w:t>
      </w:r>
    </w:p>
    <w:p w14:paraId="77DE7452" w14:textId="77777777" w:rsidR="004D7299" w:rsidRPr="004B1E20" w:rsidRDefault="004D7299" w:rsidP="006665A3">
      <w:pPr>
        <w:spacing w:line="300" w:lineRule="auto"/>
        <w:jc w:val="both"/>
        <w:rPr>
          <w:rFonts w:ascii="Cambria" w:eastAsia="Times-Roman" w:hAnsi="Cambria"/>
          <w:kern w:val="20"/>
          <w:sz w:val="20"/>
          <w:szCs w:val="20"/>
          <w:lang w:eastAsia="pl-PL"/>
        </w:rPr>
      </w:pPr>
      <w:r w:rsidRPr="004B1E20">
        <w:rPr>
          <w:rFonts w:ascii="Cambria" w:eastAsia="Times-Roman" w:hAnsi="Cambria"/>
          <w:kern w:val="20"/>
          <w:sz w:val="20"/>
          <w:szCs w:val="20"/>
          <w:lang w:eastAsia="pl-PL"/>
        </w:rPr>
        <w:t>Uwaga 2: Zamawiający zastrzega możliwość zwrócenia się do Wykonawcy o wyjaśnienia w zakresie faktycznie konkretnie wykonywanego zakresu prac oraz przedstawienia stosownych dowodów np. umowy konsorcjum, z której wynika zakres obowiązków.</w:t>
      </w:r>
    </w:p>
    <w:p w14:paraId="1AAD8DC7" w14:textId="77777777" w:rsidR="00555CB7" w:rsidRPr="004B1E20" w:rsidRDefault="00555CB7" w:rsidP="006665A3">
      <w:pPr>
        <w:spacing w:line="300" w:lineRule="auto"/>
        <w:rPr>
          <w:rFonts w:ascii="Cambria" w:eastAsia="Times-Roman" w:hAnsi="Cambria"/>
          <w:kern w:val="20"/>
          <w:sz w:val="20"/>
          <w:szCs w:val="20"/>
          <w:lang w:eastAsia="pl-PL"/>
        </w:rPr>
      </w:pPr>
    </w:p>
    <w:p w14:paraId="0F24C9C9" w14:textId="1D62EDFF" w:rsidR="003F6D0B" w:rsidRPr="004B1E20" w:rsidRDefault="00EE70A3" w:rsidP="006665A3">
      <w:pPr>
        <w:spacing w:line="300" w:lineRule="auto"/>
        <w:jc w:val="both"/>
        <w:rPr>
          <w:rFonts w:ascii="Cambria" w:hAnsi="Cambria" w:cs="Arial"/>
          <w:b/>
          <w:bCs/>
          <w:kern w:val="20"/>
          <w:sz w:val="20"/>
          <w:szCs w:val="20"/>
        </w:rPr>
      </w:pPr>
      <w:r w:rsidRPr="004B1E20">
        <w:rPr>
          <w:rFonts w:ascii="Cambria" w:hAnsi="Cambria" w:cs="Arial"/>
          <w:b/>
          <w:bCs/>
          <w:kern w:val="20"/>
          <w:sz w:val="20"/>
          <w:szCs w:val="20"/>
        </w:rPr>
        <w:t>Wykaz</w:t>
      </w:r>
      <w:r w:rsidR="00565B50" w:rsidRPr="004B1E20">
        <w:rPr>
          <w:rFonts w:ascii="Cambria" w:hAnsi="Cambria" w:cs="Arial"/>
          <w:b/>
          <w:bCs/>
          <w:kern w:val="20"/>
          <w:sz w:val="20"/>
          <w:szCs w:val="20"/>
        </w:rPr>
        <w:t xml:space="preserve"> należy podpisać kwalifikowanym podpisem elektronicznym, podpisem zaufanym lub podpisem osobistym osoby uprawnionej do zaciągania zobowiązań w imieniu Wykonawcy (lub podmiotu udostępniającego zasoby lub jednego z Wykonawców ubiegających się wspólnie o udzielenie zamówienia).</w:t>
      </w:r>
    </w:p>
    <w:sectPr w:rsidR="003F6D0B" w:rsidRPr="004B1E20" w:rsidSect="00D237C8">
      <w:headerReference w:type="default" r:id="rId7"/>
      <w:pgSz w:w="16838" w:h="11906" w:orient="landscape"/>
      <w:pgMar w:top="709" w:right="1134" w:bottom="993" w:left="1417" w:header="851" w:footer="8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C22D3" w14:textId="77777777" w:rsidR="00A974A5" w:rsidRDefault="00A974A5" w:rsidP="00A46FC0">
      <w:r>
        <w:separator/>
      </w:r>
    </w:p>
  </w:endnote>
  <w:endnote w:type="continuationSeparator" w:id="0">
    <w:p w14:paraId="6160DD72" w14:textId="77777777" w:rsidR="00A974A5" w:rsidRDefault="00A974A5" w:rsidP="00A46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9084A" w14:textId="77777777" w:rsidR="00A974A5" w:rsidRDefault="00A974A5" w:rsidP="00A46FC0">
      <w:r>
        <w:separator/>
      </w:r>
    </w:p>
  </w:footnote>
  <w:footnote w:type="continuationSeparator" w:id="0">
    <w:p w14:paraId="1EC794FD" w14:textId="77777777" w:rsidR="00A974A5" w:rsidRDefault="00A974A5" w:rsidP="00A46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763EE" w14:textId="17538DB8" w:rsidR="004B1E20" w:rsidRPr="00BA3B07" w:rsidRDefault="004B1E20" w:rsidP="004B1E20">
    <w:pPr>
      <w:pStyle w:val="Nagwek"/>
      <w:jc w:val="right"/>
      <w:rPr>
        <w:rFonts w:ascii="Cambria" w:hAnsi="Cambria"/>
        <w:kern w:val="20"/>
        <w:sz w:val="20"/>
        <w:szCs w:val="20"/>
      </w:rPr>
    </w:pPr>
    <w:r w:rsidRPr="00BA3B07">
      <w:rPr>
        <w:rFonts w:ascii="Cambria" w:hAnsi="Cambria"/>
        <w:kern w:val="20"/>
        <w:sz w:val="20"/>
        <w:szCs w:val="20"/>
      </w:rPr>
      <w:t xml:space="preserve">Załącznik nr </w:t>
    </w:r>
    <w:r>
      <w:rPr>
        <w:rFonts w:ascii="Cambria" w:hAnsi="Cambria"/>
        <w:kern w:val="20"/>
        <w:sz w:val="20"/>
        <w:szCs w:val="20"/>
      </w:rPr>
      <w:t>4</w:t>
    </w:r>
    <w:r w:rsidRPr="00BA3B07">
      <w:rPr>
        <w:rFonts w:ascii="Cambria" w:hAnsi="Cambria"/>
        <w:kern w:val="20"/>
        <w:sz w:val="20"/>
        <w:szCs w:val="20"/>
      </w:rPr>
      <w:t xml:space="preserve"> do SWZ</w:t>
    </w:r>
  </w:p>
  <w:p w14:paraId="54497CFA" w14:textId="75634F5F" w:rsidR="00535018" w:rsidRPr="004B1E20" w:rsidRDefault="004B1E20" w:rsidP="004B1E20">
    <w:pPr>
      <w:pStyle w:val="Nagwek"/>
      <w:jc w:val="right"/>
      <w:rPr>
        <w:rFonts w:ascii="Cambria" w:hAnsi="Cambria"/>
        <w:kern w:val="20"/>
        <w:sz w:val="20"/>
        <w:szCs w:val="20"/>
      </w:rPr>
    </w:pPr>
    <w:r>
      <w:rPr>
        <w:rFonts w:ascii="Cambria" w:hAnsi="Cambria"/>
        <w:kern w:val="20"/>
        <w:sz w:val="20"/>
        <w:szCs w:val="20"/>
      </w:rPr>
      <w:t>Nr sprawy</w:t>
    </w:r>
    <w:r w:rsidRPr="00BA3B07">
      <w:rPr>
        <w:rFonts w:ascii="Cambria" w:hAnsi="Cambria"/>
        <w:kern w:val="20"/>
        <w:sz w:val="20"/>
        <w:szCs w:val="20"/>
      </w:rPr>
      <w:t>: ZP.271.</w:t>
    </w:r>
    <w:r w:rsidR="00154BFA">
      <w:rPr>
        <w:rFonts w:ascii="Cambria" w:hAnsi="Cambria"/>
        <w:kern w:val="20"/>
        <w:sz w:val="20"/>
        <w:szCs w:val="20"/>
      </w:rPr>
      <w:t>31</w:t>
    </w:r>
    <w:r w:rsidRPr="00BA3B07">
      <w:rPr>
        <w:rFonts w:ascii="Cambria" w:hAnsi="Cambria"/>
        <w:kern w:val="20"/>
        <w:sz w:val="20"/>
        <w:szCs w:val="20"/>
      </w:rPr>
      <w:t>.202</w:t>
    </w:r>
    <w:r>
      <w:rPr>
        <w:rFonts w:ascii="Cambria" w:hAnsi="Cambria"/>
        <w:kern w:val="2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2B61B1"/>
    <w:multiLevelType w:val="hybridMultilevel"/>
    <w:tmpl w:val="487AF2F4"/>
    <w:lvl w:ilvl="0" w:tplc="F90E49CA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92497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FC0"/>
    <w:rsid w:val="00003D5F"/>
    <w:rsid w:val="00006D58"/>
    <w:rsid w:val="00023CCB"/>
    <w:rsid w:val="00036173"/>
    <w:rsid w:val="00042E0F"/>
    <w:rsid w:val="00045D30"/>
    <w:rsid w:val="00074382"/>
    <w:rsid w:val="000A25E3"/>
    <w:rsid w:val="000B53DC"/>
    <w:rsid w:val="000C25F0"/>
    <w:rsid w:val="000E121C"/>
    <w:rsid w:val="000E7F22"/>
    <w:rsid w:val="000F50E1"/>
    <w:rsid w:val="00154BFA"/>
    <w:rsid w:val="001669C0"/>
    <w:rsid w:val="001765CF"/>
    <w:rsid w:val="001830B7"/>
    <w:rsid w:val="00183F8D"/>
    <w:rsid w:val="001842FE"/>
    <w:rsid w:val="001E0708"/>
    <w:rsid w:val="00214AD2"/>
    <w:rsid w:val="00267C53"/>
    <w:rsid w:val="00277826"/>
    <w:rsid w:val="00283FE4"/>
    <w:rsid w:val="00297A6E"/>
    <w:rsid w:val="002B15C6"/>
    <w:rsid w:val="002B376B"/>
    <w:rsid w:val="002C06A4"/>
    <w:rsid w:val="0030452A"/>
    <w:rsid w:val="00312C7F"/>
    <w:rsid w:val="00325179"/>
    <w:rsid w:val="00351034"/>
    <w:rsid w:val="003512D9"/>
    <w:rsid w:val="00375209"/>
    <w:rsid w:val="003D7B8D"/>
    <w:rsid w:val="003F6D0B"/>
    <w:rsid w:val="00422861"/>
    <w:rsid w:val="00433F7D"/>
    <w:rsid w:val="00452718"/>
    <w:rsid w:val="0045623E"/>
    <w:rsid w:val="004741A0"/>
    <w:rsid w:val="0047574B"/>
    <w:rsid w:val="0049477B"/>
    <w:rsid w:val="004B1708"/>
    <w:rsid w:val="004B1E20"/>
    <w:rsid w:val="004B5600"/>
    <w:rsid w:val="004B670E"/>
    <w:rsid w:val="004D7299"/>
    <w:rsid w:val="004E26B1"/>
    <w:rsid w:val="004F67BB"/>
    <w:rsid w:val="00504B68"/>
    <w:rsid w:val="00504F3A"/>
    <w:rsid w:val="00513ED8"/>
    <w:rsid w:val="00514BAF"/>
    <w:rsid w:val="0052062F"/>
    <w:rsid w:val="005208C5"/>
    <w:rsid w:val="00535018"/>
    <w:rsid w:val="00535250"/>
    <w:rsid w:val="00555CB7"/>
    <w:rsid w:val="00555E6C"/>
    <w:rsid w:val="00556891"/>
    <w:rsid w:val="00565B50"/>
    <w:rsid w:val="00575E99"/>
    <w:rsid w:val="00580A12"/>
    <w:rsid w:val="0058203C"/>
    <w:rsid w:val="0058571A"/>
    <w:rsid w:val="005B6EDD"/>
    <w:rsid w:val="005C6D21"/>
    <w:rsid w:val="005D7EC9"/>
    <w:rsid w:val="005F2157"/>
    <w:rsid w:val="006103EE"/>
    <w:rsid w:val="0062538C"/>
    <w:rsid w:val="0065069B"/>
    <w:rsid w:val="0066471C"/>
    <w:rsid w:val="006665A3"/>
    <w:rsid w:val="00691505"/>
    <w:rsid w:val="006A2191"/>
    <w:rsid w:val="006B60C6"/>
    <w:rsid w:val="006C6851"/>
    <w:rsid w:val="0071276C"/>
    <w:rsid w:val="00745027"/>
    <w:rsid w:val="007571D8"/>
    <w:rsid w:val="00786FD3"/>
    <w:rsid w:val="00793439"/>
    <w:rsid w:val="007A6859"/>
    <w:rsid w:val="007D4C4B"/>
    <w:rsid w:val="007E20DE"/>
    <w:rsid w:val="007E522C"/>
    <w:rsid w:val="00824348"/>
    <w:rsid w:val="00833669"/>
    <w:rsid w:val="008541A2"/>
    <w:rsid w:val="008554C3"/>
    <w:rsid w:val="00861F18"/>
    <w:rsid w:val="00863402"/>
    <w:rsid w:val="008B04BD"/>
    <w:rsid w:val="008B7FF9"/>
    <w:rsid w:val="0092468C"/>
    <w:rsid w:val="00991E99"/>
    <w:rsid w:val="009C2684"/>
    <w:rsid w:val="009C4F3E"/>
    <w:rsid w:val="009D1F75"/>
    <w:rsid w:val="009D313D"/>
    <w:rsid w:val="009E349F"/>
    <w:rsid w:val="009F44E0"/>
    <w:rsid w:val="00A1073D"/>
    <w:rsid w:val="00A11C8C"/>
    <w:rsid w:val="00A23167"/>
    <w:rsid w:val="00A31DDE"/>
    <w:rsid w:val="00A374A6"/>
    <w:rsid w:val="00A43685"/>
    <w:rsid w:val="00A447B3"/>
    <w:rsid w:val="00A46FC0"/>
    <w:rsid w:val="00A57B24"/>
    <w:rsid w:val="00A62969"/>
    <w:rsid w:val="00A974A5"/>
    <w:rsid w:val="00AA01ED"/>
    <w:rsid w:val="00AA2086"/>
    <w:rsid w:val="00AA2D64"/>
    <w:rsid w:val="00AC633E"/>
    <w:rsid w:val="00AE67E8"/>
    <w:rsid w:val="00B10AEE"/>
    <w:rsid w:val="00B11018"/>
    <w:rsid w:val="00B16F1B"/>
    <w:rsid w:val="00B46F10"/>
    <w:rsid w:val="00B71026"/>
    <w:rsid w:val="00BB5010"/>
    <w:rsid w:val="00BF1981"/>
    <w:rsid w:val="00C00AF9"/>
    <w:rsid w:val="00C07081"/>
    <w:rsid w:val="00C3403A"/>
    <w:rsid w:val="00C4022F"/>
    <w:rsid w:val="00C446CF"/>
    <w:rsid w:val="00C66356"/>
    <w:rsid w:val="00CB5DB7"/>
    <w:rsid w:val="00CD07FA"/>
    <w:rsid w:val="00D029A9"/>
    <w:rsid w:val="00D10FE8"/>
    <w:rsid w:val="00D237C8"/>
    <w:rsid w:val="00D37E75"/>
    <w:rsid w:val="00D473D8"/>
    <w:rsid w:val="00D63426"/>
    <w:rsid w:val="00D64242"/>
    <w:rsid w:val="00D751CB"/>
    <w:rsid w:val="00D9653D"/>
    <w:rsid w:val="00DA3B4A"/>
    <w:rsid w:val="00DB1BE6"/>
    <w:rsid w:val="00DC199D"/>
    <w:rsid w:val="00DD09CD"/>
    <w:rsid w:val="00DD60AB"/>
    <w:rsid w:val="00DD68A2"/>
    <w:rsid w:val="00DE46DB"/>
    <w:rsid w:val="00E27BDC"/>
    <w:rsid w:val="00E337AB"/>
    <w:rsid w:val="00E527F2"/>
    <w:rsid w:val="00E742C3"/>
    <w:rsid w:val="00E77E2B"/>
    <w:rsid w:val="00E907B3"/>
    <w:rsid w:val="00E9220B"/>
    <w:rsid w:val="00EB0626"/>
    <w:rsid w:val="00EC5D0D"/>
    <w:rsid w:val="00ED1EB6"/>
    <w:rsid w:val="00ED4D91"/>
    <w:rsid w:val="00EE35E0"/>
    <w:rsid w:val="00EE6438"/>
    <w:rsid w:val="00EE70A3"/>
    <w:rsid w:val="00EE775C"/>
    <w:rsid w:val="00F002E8"/>
    <w:rsid w:val="00F00B20"/>
    <w:rsid w:val="00F64422"/>
    <w:rsid w:val="00F6750A"/>
    <w:rsid w:val="00F7093D"/>
    <w:rsid w:val="00F72368"/>
    <w:rsid w:val="00F871BD"/>
    <w:rsid w:val="00FA3DA6"/>
    <w:rsid w:val="00FB2CC9"/>
    <w:rsid w:val="00FC2F47"/>
    <w:rsid w:val="00FD64CF"/>
    <w:rsid w:val="00FE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7FF6E"/>
  <w15:chartTrackingRefBased/>
  <w15:docId w15:val="{8A594DD8-520E-43AA-B505-4BBB35969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FC0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46FC0"/>
    <w:pPr>
      <w:keepNext/>
      <w:suppressAutoHyphens w:val="0"/>
      <w:outlineLvl w:val="0"/>
    </w:pPr>
    <w:rPr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46F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46FC0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link w:val="Tekstpodstawowy"/>
    <w:rsid w:val="00A46FC0"/>
    <w:rPr>
      <w:rFonts w:ascii="Calibri" w:eastAsia="Calibri" w:hAnsi="Calibri" w:cs="Calibri"/>
      <w:lang w:eastAsia="zh-CN"/>
    </w:rPr>
  </w:style>
  <w:style w:type="paragraph" w:customStyle="1" w:styleId="Nagwek10">
    <w:name w:val="Nagłówek1"/>
    <w:basedOn w:val="Normalny"/>
    <w:next w:val="Tekstpodstawowy"/>
    <w:rsid w:val="00A46FC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topka">
    <w:name w:val="footer"/>
    <w:basedOn w:val="Normalny"/>
    <w:link w:val="StopkaZnak"/>
    <w:rsid w:val="00A46F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6FC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A46FC0"/>
    <w:pPr>
      <w:suppressAutoHyphens/>
      <w:autoSpaceDE w:val="0"/>
    </w:pPr>
    <w:rPr>
      <w:rFonts w:ascii="Times New Roman" w:eastAsia="Times New Roman" w:hAnsi="Times New Roman"/>
      <w:sz w:val="24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A46FC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46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A46FC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F1981"/>
    <w:pPr>
      <w:widowControl w:val="0"/>
      <w:suppressLineNumbers/>
    </w:pPr>
    <w:rPr>
      <w:rFonts w:eastAsia="Andale Sans UI"/>
      <w:kern w:val="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2086"/>
    <w:rPr>
      <w:rFonts w:ascii="Segoe UI" w:eastAsia="Times New Roman" w:hAnsi="Segoe UI" w:cs="Segoe UI"/>
      <w:sz w:val="18"/>
      <w:szCs w:val="1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06A4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2C06A4"/>
    <w:rPr>
      <w:rFonts w:ascii="Calibri Light" w:eastAsia="Times New Roman" w:hAnsi="Calibri Light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0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k.strojny</dc:creator>
  <cp:keywords/>
  <cp:lastModifiedBy>Paweł Kosek</cp:lastModifiedBy>
  <cp:revision>2</cp:revision>
  <cp:lastPrinted>2018-03-12T12:34:00Z</cp:lastPrinted>
  <dcterms:created xsi:type="dcterms:W3CDTF">2025-11-26T10:36:00Z</dcterms:created>
  <dcterms:modified xsi:type="dcterms:W3CDTF">2025-11-26T10:36:00Z</dcterms:modified>
</cp:coreProperties>
</file>